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902D" w14:textId="73C9E2DD" w:rsidR="00B37954" w:rsidRPr="00E07792" w:rsidRDefault="0086193D" w:rsidP="00E07792">
      <w:pPr>
        <w:pStyle w:val="Head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7F93875" wp14:editId="7D565362">
            <wp:simplePos x="0" y="0"/>
            <wp:positionH relativeFrom="column">
              <wp:posOffset>1917700</wp:posOffset>
            </wp:positionH>
            <wp:positionV relativeFrom="page">
              <wp:posOffset>762000</wp:posOffset>
            </wp:positionV>
            <wp:extent cx="2082800" cy="3898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CC56B" w14:textId="77777777" w:rsidR="00B37954" w:rsidRPr="00E07792" w:rsidRDefault="00B37954">
      <w:pPr>
        <w:pStyle w:val="Header"/>
        <w:jc w:val="center"/>
        <w:rPr>
          <w:color w:val="000000"/>
          <w:sz w:val="22"/>
          <w:szCs w:val="22"/>
        </w:rPr>
      </w:pPr>
    </w:p>
    <w:p w14:paraId="67AE871D" w14:textId="77777777" w:rsidR="00B37954" w:rsidRPr="00E07792" w:rsidRDefault="00B37954">
      <w:pPr>
        <w:pStyle w:val="Header"/>
        <w:jc w:val="center"/>
        <w:rPr>
          <w:color w:val="000000"/>
          <w:sz w:val="22"/>
          <w:szCs w:val="22"/>
        </w:rPr>
      </w:pPr>
    </w:p>
    <w:p w14:paraId="2D825D4C" w14:textId="77777777" w:rsidR="00B37954" w:rsidRPr="00E07792" w:rsidRDefault="00B37954">
      <w:pPr>
        <w:pStyle w:val="Header"/>
        <w:jc w:val="center"/>
        <w:rPr>
          <w:color w:val="000000"/>
          <w:sz w:val="22"/>
          <w:szCs w:val="22"/>
        </w:rPr>
      </w:pPr>
    </w:p>
    <w:p w14:paraId="7D41E673" w14:textId="77777777" w:rsidR="00B37954" w:rsidRPr="00E07792" w:rsidRDefault="00B37954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E07792">
        <w:rPr>
          <w:color w:val="000000"/>
          <w:sz w:val="18"/>
          <w:szCs w:val="18"/>
        </w:rPr>
        <w:t>Strategic Marketing Communications and Public Relations</w:t>
      </w:r>
    </w:p>
    <w:p w14:paraId="6432D2AB" w14:textId="52684846" w:rsidR="00B37954" w:rsidRPr="00E07792" w:rsidRDefault="0086193D" w:rsidP="0005568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7A463" wp14:editId="1DE4178D">
                <wp:simplePos x="0" y="0"/>
                <wp:positionH relativeFrom="column">
                  <wp:posOffset>203200</wp:posOffset>
                </wp:positionH>
                <wp:positionV relativeFrom="page">
                  <wp:posOffset>1295400</wp:posOffset>
                </wp:positionV>
                <wp:extent cx="5511800" cy="635"/>
                <wp:effectExtent l="22225" t="19050" r="19050" b="18415"/>
                <wp:wrapNone/>
                <wp:docPr id="733056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635"/>
                        </a:xfrm>
                        <a:custGeom>
                          <a:avLst/>
                          <a:gdLst>
                            <a:gd name="T0" fmla="*/ 0 w 12990"/>
                            <a:gd name="T1" fmla="*/ 0 h 1"/>
                            <a:gd name="T2" fmla="*/ 12990 w 129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990" h="1">
                              <a:moveTo>
                                <a:pt x="0" y="0"/>
                              </a:moveTo>
                              <a:lnTo>
                                <a:pt x="1299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66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7E90" id="Freeform 3" o:spid="_x0000_s1026" style="position:absolute;margin-left:16pt;margin-top:102pt;width:4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9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iFjQIAAIAFAAAOAAAAZHJzL2Uyb0RvYy54bWysVNtu2zAMfR+wfxD0OGC1nTZpYtQphnYd&#10;BnQXoNkHKLIcG5NFTVLidF8/inZct0NfhvnBoMzjw8OLeHV9bDU7KOcbMAXPzlLOlJFQNmZX8B+b&#10;u/dLznwQphQajCr4o/L8ev32zVVnczWDGnSpHEMS4/POFrwOweZJ4mWtWuHPwCqDzgpcKwIe3S4p&#10;neiQvdXJLE0XSQeutA6k8h6/3vZOvib+qlIyfKsqrwLTBUdtgd6O3tv4TtZXIt85YetGDjLEP6ho&#10;RWMw6Eh1K4Jge9f8RdU20oGHKpxJaBOoqkYqygGzydIX2TzUwirKBYvj7Vgm//9o5dfDg/3uonRv&#10;70H+9FiRpLM+Hz3x4BHDtt0XKLGHYh+Akj1Wro1/YhrsSDV9HGuqjoFJ/DifZ9kyxdJL9C3O57Hi&#10;ichPv8q9D58UEI043PvQN6REi8pZMiNajLlBhqrV2Jt3CUtZx7LZanVq3wjKnoFqlg39HQGzCYAY&#10;XmM6nwBTNjCh7t1JmahPYuXRDGrRYiIOfkrlseBjWaJ0zH1DYpACUTG1V8CoMILPhzoRuP9pCOJw&#10;pl9Os+MMp3nbZ2tFiNpijGiyDu8lFYvVaJGyFg5qA4QILzqHsZ682kxRA8upx4js/WjEQNTXMXjU&#10;POmtgbtGa2quNlHSbDm/nJMYD7opozfq8W63vdGOHQRe2MVihc9QiWcwB3tTElutRPlxsINodG+T&#10;tmGQ4+zGfeDzLZSPOMcO+jWAawuNGtxvzjpcAQX3v/bCKc70Z4N3bJVdXMSdQYeL+eUMD27q2U49&#10;wkikKnjgOAPRvAn9ntlb1+xqjNTX3sAHvD9VEyedLlqvajjgNac6Disp7pHpmVBPi3P9BwAA//8D&#10;AFBLAwQUAAYACAAAACEAG+I89N4AAAAKAQAADwAAAGRycy9kb3ducmV2LnhtbEyPzU7DMBCE70i8&#10;g7VI3KidFFAb4lQIiSM/DRx6dONtHBGvQ+y2gadn6QVus7uj2W/K1eR7ccAxdoE0ZDMFAqkJtqNW&#10;w/vb49UCREyGrOkDoYYvjLCqzs9KU9hwpDUe6tQKDqFYGA0upaGQMjYOvYmzMCDxbRdGbxKPYyvt&#10;aI4c7nuZK3UrvemIPzgz4IPD5qPeew3969O6zWpcbOzLTf65y56/5w61vryY7u9AJJzSnxl+8Rkd&#10;Kmbahj3ZKHoN85yrJA25umbBhqVSLLanTQayKuX/CtUPAAAA//8DAFBLAQItABQABgAIAAAAIQC2&#10;gziS/gAAAOEBAAATAAAAAAAAAAAAAAAAAAAAAABbQ29udGVudF9UeXBlc10ueG1sUEsBAi0AFAAG&#10;AAgAAAAhADj9If/WAAAAlAEAAAsAAAAAAAAAAAAAAAAALwEAAF9yZWxzLy5yZWxzUEsBAi0AFAAG&#10;AAgAAAAhACfi+IWNAgAAgAUAAA4AAAAAAAAAAAAAAAAALgIAAGRycy9lMm9Eb2MueG1sUEsBAi0A&#10;FAAGAAgAAAAhABviPPTeAAAACgEAAA8AAAAAAAAAAAAAAAAA5wQAAGRycy9kb3ducmV2LnhtbFBL&#10;BQYAAAAABAAEAPMAAADyBQAAAAA=&#10;" path="m,l12990,e" filled="f" strokecolor="#699" strokeweight="2.25pt">
                <v:path arrowok="t" o:connecttype="custom" o:connectlocs="0,0;5511800,0" o:connectangles="0,0"/>
                <w10:wrap anchory="page"/>
              </v:shape>
            </w:pict>
          </mc:Fallback>
        </mc:AlternateContent>
      </w:r>
    </w:p>
    <w:p w14:paraId="0CC8E4EF" w14:textId="77777777" w:rsidR="00CA45E3" w:rsidRPr="008300C3" w:rsidRDefault="00CA45E3">
      <w:pPr>
        <w:pStyle w:val="BodyTextIndent"/>
        <w:spacing w:line="240" w:lineRule="auto"/>
        <w:ind w:firstLine="0"/>
        <w:rPr>
          <w:b/>
          <w:bCs/>
          <w:szCs w:val="22"/>
        </w:rPr>
      </w:pPr>
      <w:r w:rsidRPr="008300C3">
        <w:rPr>
          <w:b/>
          <w:bCs/>
          <w:szCs w:val="22"/>
        </w:rPr>
        <w:t>Media Kit</w:t>
      </w:r>
      <w:r w:rsidR="003E176F" w:rsidRPr="008300C3">
        <w:rPr>
          <w:b/>
          <w:bCs/>
          <w:szCs w:val="22"/>
        </w:rPr>
        <w:t xml:space="preserve"> </w:t>
      </w:r>
      <w:r w:rsidRPr="008300C3">
        <w:rPr>
          <w:b/>
          <w:bCs/>
          <w:szCs w:val="22"/>
        </w:rPr>
        <w:t>- Backgrounder</w:t>
      </w:r>
    </w:p>
    <w:p w14:paraId="12034D24" w14:textId="77777777" w:rsidR="00CA45E3" w:rsidRPr="008300C3" w:rsidRDefault="00CA45E3">
      <w:pPr>
        <w:pStyle w:val="BodyTextIndent"/>
        <w:spacing w:line="240" w:lineRule="auto"/>
        <w:ind w:firstLine="0"/>
        <w:rPr>
          <w:b/>
          <w:bCs/>
          <w:szCs w:val="22"/>
        </w:rPr>
      </w:pPr>
      <w:r w:rsidRPr="008300C3">
        <w:rPr>
          <w:b/>
          <w:bCs/>
          <w:szCs w:val="22"/>
        </w:rPr>
        <w:t>E. Boineau &amp; Company</w:t>
      </w:r>
    </w:p>
    <w:p w14:paraId="23B306EB" w14:textId="77777777" w:rsidR="00CA45E3" w:rsidRPr="008300C3" w:rsidRDefault="00CA45E3">
      <w:pPr>
        <w:pStyle w:val="BodyTextIndent"/>
        <w:spacing w:line="240" w:lineRule="auto"/>
        <w:ind w:firstLine="0"/>
        <w:rPr>
          <w:b/>
          <w:bCs/>
          <w:szCs w:val="22"/>
        </w:rPr>
      </w:pPr>
    </w:p>
    <w:p w14:paraId="261D18A0" w14:textId="77777777" w:rsidR="00163191" w:rsidRPr="008300C3" w:rsidRDefault="00CA45E3">
      <w:pPr>
        <w:pStyle w:val="BodyTextIndent"/>
        <w:spacing w:line="240" w:lineRule="auto"/>
        <w:ind w:firstLine="0"/>
        <w:rPr>
          <w:szCs w:val="22"/>
        </w:rPr>
      </w:pPr>
      <w:r w:rsidRPr="008300C3">
        <w:rPr>
          <w:b/>
          <w:bCs/>
          <w:szCs w:val="22"/>
        </w:rPr>
        <w:t xml:space="preserve">E. </w:t>
      </w:r>
      <w:r w:rsidR="00B37954" w:rsidRPr="008300C3">
        <w:rPr>
          <w:b/>
          <w:bCs/>
          <w:szCs w:val="22"/>
        </w:rPr>
        <w:t>Boineau &amp; Company</w:t>
      </w:r>
      <w:r w:rsidR="00B37954" w:rsidRPr="008300C3">
        <w:rPr>
          <w:szCs w:val="22"/>
        </w:rPr>
        <w:t xml:space="preserve"> </w:t>
      </w:r>
      <w:r w:rsidR="001F39D9" w:rsidRPr="008300C3">
        <w:rPr>
          <w:szCs w:val="22"/>
        </w:rPr>
        <w:t xml:space="preserve">offers </w:t>
      </w:r>
      <w:r w:rsidR="00163191" w:rsidRPr="008300C3">
        <w:rPr>
          <w:szCs w:val="22"/>
        </w:rPr>
        <w:t>a high-level,</w:t>
      </w:r>
      <w:r w:rsidRPr="008300C3">
        <w:rPr>
          <w:szCs w:val="22"/>
        </w:rPr>
        <w:t xml:space="preserve"> yet</w:t>
      </w:r>
      <w:r w:rsidR="00163191" w:rsidRPr="008300C3">
        <w:rPr>
          <w:szCs w:val="22"/>
        </w:rPr>
        <w:t xml:space="preserve"> hands-on approach to </w:t>
      </w:r>
      <w:r w:rsidR="001F39D9" w:rsidRPr="008300C3">
        <w:rPr>
          <w:szCs w:val="22"/>
        </w:rPr>
        <w:t xml:space="preserve">strategic </w:t>
      </w:r>
      <w:r w:rsidR="00B37954" w:rsidRPr="008300C3">
        <w:rPr>
          <w:szCs w:val="22"/>
        </w:rPr>
        <w:t xml:space="preserve">marketing communications and public relations </w:t>
      </w:r>
      <w:r w:rsidR="00163191" w:rsidRPr="008300C3">
        <w:rPr>
          <w:szCs w:val="22"/>
        </w:rPr>
        <w:t xml:space="preserve">for substantive </w:t>
      </w:r>
      <w:r w:rsidR="001F39D9" w:rsidRPr="008300C3">
        <w:rPr>
          <w:szCs w:val="22"/>
        </w:rPr>
        <w:t xml:space="preserve">companies, </w:t>
      </w:r>
      <w:r w:rsidR="00757B8B" w:rsidRPr="008300C3">
        <w:rPr>
          <w:szCs w:val="22"/>
        </w:rPr>
        <w:t>organizations</w:t>
      </w:r>
      <w:r w:rsidR="001F39D9" w:rsidRPr="008300C3">
        <w:rPr>
          <w:szCs w:val="22"/>
        </w:rPr>
        <w:t xml:space="preserve"> and municipalities</w:t>
      </w:r>
      <w:r w:rsidR="00163191" w:rsidRPr="008300C3">
        <w:rPr>
          <w:szCs w:val="22"/>
        </w:rPr>
        <w:t xml:space="preserve"> </w:t>
      </w:r>
      <w:r w:rsidRPr="008300C3">
        <w:rPr>
          <w:szCs w:val="22"/>
        </w:rPr>
        <w:t>that have a</w:t>
      </w:r>
      <w:r w:rsidR="00163191" w:rsidRPr="008300C3">
        <w:rPr>
          <w:szCs w:val="22"/>
        </w:rPr>
        <w:t xml:space="preserve"> story to tell. The </w:t>
      </w:r>
      <w:r w:rsidR="00B954C0" w:rsidRPr="008300C3">
        <w:rPr>
          <w:szCs w:val="22"/>
        </w:rPr>
        <w:t>agency</w:t>
      </w:r>
      <w:r w:rsidRPr="008300C3">
        <w:rPr>
          <w:szCs w:val="22"/>
        </w:rPr>
        <w:t xml:space="preserve"> helps to</w:t>
      </w:r>
      <w:r w:rsidR="004A2446" w:rsidRPr="008300C3">
        <w:rPr>
          <w:szCs w:val="22"/>
        </w:rPr>
        <w:t xml:space="preserve"> </w:t>
      </w:r>
      <w:r w:rsidR="001F39D9" w:rsidRPr="008300C3">
        <w:rPr>
          <w:szCs w:val="22"/>
        </w:rPr>
        <w:t>build</w:t>
      </w:r>
      <w:r w:rsidR="00B37954" w:rsidRPr="008300C3">
        <w:rPr>
          <w:szCs w:val="22"/>
        </w:rPr>
        <w:t xml:space="preserve"> </w:t>
      </w:r>
      <w:r w:rsidR="001F39D9" w:rsidRPr="008300C3">
        <w:rPr>
          <w:szCs w:val="22"/>
        </w:rPr>
        <w:t>and</w:t>
      </w:r>
      <w:r w:rsidR="00B37954" w:rsidRPr="008300C3">
        <w:rPr>
          <w:szCs w:val="22"/>
        </w:rPr>
        <w:t xml:space="preserve"> manage</w:t>
      </w:r>
      <w:r w:rsidR="001F39D9" w:rsidRPr="008300C3">
        <w:rPr>
          <w:szCs w:val="22"/>
        </w:rPr>
        <w:t xml:space="preserve"> </w:t>
      </w:r>
      <w:r w:rsidR="00163191" w:rsidRPr="008300C3">
        <w:rPr>
          <w:szCs w:val="22"/>
        </w:rPr>
        <w:t>brand</w:t>
      </w:r>
      <w:r w:rsidR="001F39D9" w:rsidRPr="008300C3">
        <w:rPr>
          <w:szCs w:val="22"/>
        </w:rPr>
        <w:t xml:space="preserve"> image, </w:t>
      </w:r>
      <w:r w:rsidR="00163191" w:rsidRPr="008300C3">
        <w:rPr>
          <w:szCs w:val="22"/>
        </w:rPr>
        <w:t xml:space="preserve">reputation, </w:t>
      </w:r>
      <w:r w:rsidRPr="008300C3">
        <w:rPr>
          <w:szCs w:val="22"/>
        </w:rPr>
        <w:t xml:space="preserve">profile, </w:t>
      </w:r>
      <w:proofErr w:type="gramStart"/>
      <w:r w:rsidR="00163191" w:rsidRPr="008300C3">
        <w:rPr>
          <w:szCs w:val="22"/>
        </w:rPr>
        <w:t>credibility</w:t>
      </w:r>
      <w:proofErr w:type="gramEnd"/>
      <w:r w:rsidR="00163191" w:rsidRPr="008300C3">
        <w:rPr>
          <w:szCs w:val="22"/>
        </w:rPr>
        <w:t xml:space="preserve"> and position in the marketplace.</w:t>
      </w:r>
      <w:r w:rsidR="00B37954" w:rsidRPr="008300C3">
        <w:rPr>
          <w:szCs w:val="22"/>
        </w:rPr>
        <w:t xml:space="preserve"> </w:t>
      </w:r>
    </w:p>
    <w:p w14:paraId="45466EE4" w14:textId="77777777" w:rsidR="00163191" w:rsidRPr="008300C3" w:rsidRDefault="00163191">
      <w:pPr>
        <w:pStyle w:val="BodyTextIndent"/>
        <w:spacing w:line="240" w:lineRule="auto"/>
        <w:ind w:firstLine="0"/>
        <w:rPr>
          <w:szCs w:val="22"/>
        </w:rPr>
      </w:pPr>
    </w:p>
    <w:p w14:paraId="3A190695" w14:textId="14C59B0B" w:rsidR="003E176F" w:rsidRPr="008300C3" w:rsidRDefault="007A0982" w:rsidP="003E176F">
      <w:pPr>
        <w:pStyle w:val="BodyTextIndent"/>
        <w:spacing w:line="240" w:lineRule="auto"/>
        <w:ind w:firstLine="0"/>
        <w:jc w:val="left"/>
        <w:rPr>
          <w:szCs w:val="22"/>
        </w:rPr>
      </w:pPr>
      <w:r w:rsidRPr="008300C3">
        <w:rPr>
          <w:bCs/>
          <w:szCs w:val="22"/>
        </w:rPr>
        <w:t>The firm,</w:t>
      </w:r>
      <w:r w:rsidR="001F39D9" w:rsidRPr="008300C3">
        <w:rPr>
          <w:b/>
          <w:bCs/>
          <w:szCs w:val="22"/>
        </w:rPr>
        <w:t xml:space="preserve"> </w:t>
      </w:r>
      <w:r w:rsidR="001F39D9" w:rsidRPr="008300C3">
        <w:rPr>
          <w:bCs/>
          <w:szCs w:val="22"/>
        </w:rPr>
        <w:t>based in Charleston, S.C.</w:t>
      </w:r>
      <w:r w:rsidR="0083741C" w:rsidRPr="008300C3">
        <w:rPr>
          <w:bCs/>
          <w:szCs w:val="22"/>
        </w:rPr>
        <w:t>,</w:t>
      </w:r>
      <w:r w:rsidR="00B37954" w:rsidRPr="008300C3">
        <w:rPr>
          <w:b/>
          <w:bCs/>
          <w:szCs w:val="22"/>
        </w:rPr>
        <w:t xml:space="preserve"> </w:t>
      </w:r>
      <w:r w:rsidR="00B37954" w:rsidRPr="008300C3">
        <w:rPr>
          <w:szCs w:val="22"/>
        </w:rPr>
        <w:t xml:space="preserve">offers </w:t>
      </w:r>
      <w:r w:rsidR="00163191" w:rsidRPr="008300C3">
        <w:rPr>
          <w:szCs w:val="22"/>
        </w:rPr>
        <w:t xml:space="preserve">overall brand development to include verbal (messaging) and visual (graphics) branding, including </w:t>
      </w:r>
      <w:r w:rsidR="001F39D9" w:rsidRPr="008300C3">
        <w:rPr>
          <w:szCs w:val="22"/>
        </w:rPr>
        <w:t xml:space="preserve">media relations, </w:t>
      </w:r>
      <w:r w:rsidR="004A2446" w:rsidRPr="008300C3">
        <w:rPr>
          <w:szCs w:val="22"/>
        </w:rPr>
        <w:t>crisis communications, media training, marketing research,</w:t>
      </w:r>
      <w:r w:rsidR="00163191" w:rsidRPr="008300C3">
        <w:rPr>
          <w:szCs w:val="22"/>
        </w:rPr>
        <w:t xml:space="preserve"> logo/brand identity,</w:t>
      </w:r>
      <w:r w:rsidR="004A2446" w:rsidRPr="008300C3">
        <w:rPr>
          <w:szCs w:val="22"/>
        </w:rPr>
        <w:t xml:space="preserve"> internet marketing</w:t>
      </w:r>
      <w:r w:rsidR="009474ED" w:rsidRPr="008300C3">
        <w:rPr>
          <w:szCs w:val="22"/>
        </w:rPr>
        <w:t>,</w:t>
      </w:r>
      <w:r w:rsidR="004A2446" w:rsidRPr="008300C3">
        <w:rPr>
          <w:szCs w:val="22"/>
        </w:rPr>
        <w:t xml:space="preserve"> and </w:t>
      </w:r>
      <w:r w:rsidR="00163191" w:rsidRPr="008300C3">
        <w:rPr>
          <w:szCs w:val="22"/>
        </w:rPr>
        <w:t>social media</w:t>
      </w:r>
      <w:r w:rsidR="001F39D9" w:rsidRPr="008300C3">
        <w:rPr>
          <w:szCs w:val="22"/>
        </w:rPr>
        <w:t xml:space="preserve"> to corporate, government </w:t>
      </w:r>
      <w:r w:rsidR="00B37954" w:rsidRPr="008300C3">
        <w:rPr>
          <w:szCs w:val="22"/>
        </w:rPr>
        <w:t xml:space="preserve">and non-profit entities throughout the </w:t>
      </w:r>
      <w:r w:rsidR="001F39D9" w:rsidRPr="008300C3">
        <w:rPr>
          <w:szCs w:val="22"/>
        </w:rPr>
        <w:t xml:space="preserve">region. Clients come from the accounting, architectural, </w:t>
      </w:r>
    </w:p>
    <w:p w14:paraId="6D1E4F3A" w14:textId="116F9E81" w:rsidR="00B37954" w:rsidRPr="008300C3" w:rsidRDefault="00757B8B" w:rsidP="003E176F">
      <w:pPr>
        <w:pStyle w:val="BodyTextIndent"/>
        <w:spacing w:line="240" w:lineRule="auto"/>
        <w:ind w:firstLine="0"/>
        <w:jc w:val="left"/>
        <w:rPr>
          <w:szCs w:val="22"/>
        </w:rPr>
      </w:pPr>
      <w:r w:rsidRPr="008300C3">
        <w:rPr>
          <w:szCs w:val="22"/>
        </w:rPr>
        <w:t>environmental</w:t>
      </w:r>
      <w:r w:rsidR="003E176F" w:rsidRPr="008300C3">
        <w:rPr>
          <w:szCs w:val="22"/>
        </w:rPr>
        <w:t xml:space="preserve">, </w:t>
      </w:r>
      <w:r w:rsidR="001F39D9" w:rsidRPr="008300C3">
        <w:rPr>
          <w:szCs w:val="22"/>
        </w:rPr>
        <w:t xml:space="preserve">manufacturing, retail, jewelry liquidation, legal, medical, </w:t>
      </w:r>
      <w:r w:rsidR="00B37954" w:rsidRPr="008300C3">
        <w:rPr>
          <w:szCs w:val="22"/>
        </w:rPr>
        <w:t xml:space="preserve">financial, </w:t>
      </w:r>
      <w:r w:rsidR="003E176F" w:rsidRPr="008300C3">
        <w:rPr>
          <w:szCs w:val="22"/>
        </w:rPr>
        <w:t>c</w:t>
      </w:r>
      <w:r w:rsidR="00B37954" w:rsidRPr="008300C3">
        <w:rPr>
          <w:szCs w:val="22"/>
        </w:rPr>
        <w:t>onstruction/engineering</w:t>
      </w:r>
      <w:r w:rsidR="002C5990" w:rsidRPr="008300C3">
        <w:rPr>
          <w:szCs w:val="22"/>
        </w:rPr>
        <w:t>,</w:t>
      </w:r>
      <w:r w:rsidR="0068644E" w:rsidRPr="008300C3">
        <w:rPr>
          <w:szCs w:val="22"/>
        </w:rPr>
        <w:t xml:space="preserve"> architectural and interior</w:t>
      </w:r>
      <w:r w:rsidR="00B37954" w:rsidRPr="008300C3">
        <w:rPr>
          <w:szCs w:val="22"/>
        </w:rPr>
        <w:t xml:space="preserve"> design firms, </w:t>
      </w:r>
      <w:r w:rsidR="001F39D9" w:rsidRPr="008300C3">
        <w:rPr>
          <w:szCs w:val="22"/>
        </w:rPr>
        <w:t xml:space="preserve">real estate development, technology, </w:t>
      </w:r>
      <w:proofErr w:type="gramStart"/>
      <w:r w:rsidR="001F39D9" w:rsidRPr="008300C3">
        <w:rPr>
          <w:szCs w:val="22"/>
        </w:rPr>
        <w:t>tourism</w:t>
      </w:r>
      <w:proofErr w:type="gramEnd"/>
      <w:r w:rsidR="001F39D9" w:rsidRPr="008300C3">
        <w:rPr>
          <w:szCs w:val="22"/>
        </w:rPr>
        <w:t xml:space="preserve"> and</w:t>
      </w:r>
      <w:r w:rsidR="00B37954" w:rsidRPr="008300C3">
        <w:rPr>
          <w:szCs w:val="22"/>
        </w:rPr>
        <w:t xml:space="preserve"> upscale hospitality</w:t>
      </w:r>
      <w:r w:rsidR="00BF5752" w:rsidRPr="008300C3">
        <w:rPr>
          <w:szCs w:val="22"/>
        </w:rPr>
        <w:t xml:space="preserve"> industries.</w:t>
      </w:r>
    </w:p>
    <w:p w14:paraId="3ED260C0" w14:textId="77777777" w:rsidR="009D627C" w:rsidRPr="008300C3" w:rsidRDefault="009D627C">
      <w:pPr>
        <w:pStyle w:val="BodyTextIndent"/>
        <w:spacing w:line="240" w:lineRule="auto"/>
        <w:ind w:firstLine="0"/>
        <w:rPr>
          <w:szCs w:val="22"/>
        </w:rPr>
      </w:pPr>
    </w:p>
    <w:p w14:paraId="27D6892F" w14:textId="1D0FED50" w:rsidR="009D627C" w:rsidRPr="008300C3" w:rsidRDefault="009D627C" w:rsidP="009D627C">
      <w:pPr>
        <w:pStyle w:val="BodyTextIndent"/>
        <w:spacing w:line="240" w:lineRule="auto"/>
        <w:ind w:firstLine="0"/>
        <w:rPr>
          <w:szCs w:val="22"/>
        </w:rPr>
      </w:pPr>
      <w:r w:rsidRPr="008300C3">
        <w:rPr>
          <w:b/>
          <w:szCs w:val="22"/>
        </w:rPr>
        <w:t>Elizabeth Boineau</w:t>
      </w:r>
      <w:r w:rsidRPr="008300C3">
        <w:rPr>
          <w:szCs w:val="22"/>
        </w:rPr>
        <w:t xml:space="preserve"> has held senior management positions with global communications firms offering strategic communications planning, </w:t>
      </w:r>
      <w:proofErr w:type="gramStart"/>
      <w:r w:rsidRPr="008300C3">
        <w:rPr>
          <w:szCs w:val="22"/>
        </w:rPr>
        <w:t>insight</w:t>
      </w:r>
      <w:proofErr w:type="gramEnd"/>
      <w:r w:rsidRPr="008300C3">
        <w:rPr>
          <w:szCs w:val="22"/>
        </w:rPr>
        <w:t xml:space="preserve"> and counsel to leading organizations. Initiating her marketing career in the Lowcountry of South Carolina in 1978, she has </w:t>
      </w:r>
      <w:r w:rsidR="000B04FC" w:rsidRPr="008300C3">
        <w:rPr>
          <w:szCs w:val="22"/>
        </w:rPr>
        <w:t>four decades</w:t>
      </w:r>
      <w:r w:rsidRPr="008300C3">
        <w:rPr>
          <w:szCs w:val="22"/>
        </w:rPr>
        <w:t xml:space="preserve"> of management experience in marketing communications and public relations, specializing in both business-to-business and consumer </w:t>
      </w:r>
      <w:r w:rsidR="00831769" w:rsidRPr="008300C3">
        <w:rPr>
          <w:szCs w:val="22"/>
        </w:rPr>
        <w:t>targets, with heavy emphasis on B2B.</w:t>
      </w:r>
      <w:r w:rsidRPr="008300C3">
        <w:rPr>
          <w:szCs w:val="22"/>
        </w:rPr>
        <w:t xml:space="preserve"> </w:t>
      </w:r>
    </w:p>
    <w:p w14:paraId="6C5984F9" w14:textId="77777777" w:rsidR="00CA45E3" w:rsidRPr="008300C3" w:rsidRDefault="00CA45E3" w:rsidP="00CA45E3">
      <w:pPr>
        <w:rPr>
          <w:sz w:val="22"/>
          <w:szCs w:val="22"/>
        </w:rPr>
      </w:pPr>
    </w:p>
    <w:p w14:paraId="3F863AD1" w14:textId="19E48D87" w:rsidR="00715FA6" w:rsidRPr="008300C3" w:rsidRDefault="00DC7E16" w:rsidP="00715FA6">
      <w:pPr>
        <w:rPr>
          <w:sz w:val="22"/>
          <w:szCs w:val="22"/>
        </w:rPr>
      </w:pPr>
      <w:r w:rsidRPr="008300C3">
        <w:rPr>
          <w:sz w:val="22"/>
          <w:szCs w:val="22"/>
        </w:rPr>
        <w:t xml:space="preserve">The veteran team includes </w:t>
      </w:r>
      <w:r w:rsidRPr="008300C3">
        <w:rPr>
          <w:b/>
          <w:sz w:val="22"/>
          <w:szCs w:val="22"/>
        </w:rPr>
        <w:t>Melissa Pluta Parker</w:t>
      </w:r>
      <w:r w:rsidRPr="008300C3">
        <w:rPr>
          <w:sz w:val="22"/>
          <w:szCs w:val="22"/>
        </w:rPr>
        <w:t xml:space="preserve">, </w:t>
      </w:r>
      <w:r w:rsidR="004E6BBB" w:rsidRPr="008300C3">
        <w:rPr>
          <w:sz w:val="22"/>
          <w:szCs w:val="22"/>
        </w:rPr>
        <w:t xml:space="preserve">who joined in 2006 </w:t>
      </w:r>
      <w:r w:rsidR="00831769" w:rsidRPr="008300C3">
        <w:rPr>
          <w:sz w:val="22"/>
          <w:szCs w:val="22"/>
        </w:rPr>
        <w:t>and has</w:t>
      </w:r>
      <w:r w:rsidR="003E176F" w:rsidRPr="008300C3">
        <w:rPr>
          <w:sz w:val="22"/>
          <w:szCs w:val="22"/>
        </w:rPr>
        <w:t xml:space="preserve"> </w:t>
      </w:r>
      <w:r w:rsidR="006953F5" w:rsidRPr="008300C3">
        <w:rPr>
          <w:sz w:val="22"/>
          <w:szCs w:val="22"/>
        </w:rPr>
        <w:t>decades</w:t>
      </w:r>
      <w:r w:rsidR="00831769" w:rsidRPr="008300C3">
        <w:rPr>
          <w:sz w:val="22"/>
          <w:szCs w:val="22"/>
        </w:rPr>
        <w:t xml:space="preserve"> of</w:t>
      </w:r>
      <w:r w:rsidRPr="008300C3">
        <w:rPr>
          <w:sz w:val="22"/>
          <w:szCs w:val="22"/>
        </w:rPr>
        <w:t xml:space="preserve"> </w:t>
      </w:r>
      <w:r w:rsidR="006953F5" w:rsidRPr="008300C3">
        <w:rPr>
          <w:sz w:val="22"/>
          <w:szCs w:val="22"/>
        </w:rPr>
        <w:t>writing, editorial and marketing experience,</w:t>
      </w:r>
      <w:r w:rsidR="00715FA6" w:rsidRPr="008300C3">
        <w:rPr>
          <w:sz w:val="22"/>
          <w:szCs w:val="22"/>
        </w:rPr>
        <w:t xml:space="preserve"> having acted as the editorial and marketing assistant at The Nautical &amp; Aviation Publishing Company; as assistant editor for </w:t>
      </w:r>
      <w:r w:rsidR="00715FA6" w:rsidRPr="008300C3">
        <w:rPr>
          <w:i/>
          <w:sz w:val="22"/>
          <w:szCs w:val="22"/>
        </w:rPr>
        <w:t>SC Clips</w:t>
      </w:r>
      <w:r w:rsidR="00715FA6" w:rsidRPr="008300C3">
        <w:rPr>
          <w:sz w:val="22"/>
          <w:szCs w:val="22"/>
        </w:rPr>
        <w:t xml:space="preserve">, a subscription-based online news source; and as co-editor for </w:t>
      </w:r>
      <w:r w:rsidR="00715FA6" w:rsidRPr="008300C3">
        <w:rPr>
          <w:i/>
          <w:sz w:val="22"/>
          <w:szCs w:val="22"/>
        </w:rPr>
        <w:t>Yemassee</w:t>
      </w:r>
      <w:r w:rsidR="00715FA6" w:rsidRPr="008300C3">
        <w:rPr>
          <w:sz w:val="22"/>
          <w:szCs w:val="22"/>
        </w:rPr>
        <w:t>, the literary journal at the University of South Carolina. In addition to serving as a core team member</w:t>
      </w:r>
      <w:r w:rsidR="00887B6C" w:rsidRPr="008300C3">
        <w:rPr>
          <w:sz w:val="22"/>
          <w:szCs w:val="22"/>
        </w:rPr>
        <w:t xml:space="preserve"> for the agency</w:t>
      </w:r>
      <w:r w:rsidR="00B4493D" w:rsidRPr="008300C3">
        <w:rPr>
          <w:sz w:val="22"/>
          <w:szCs w:val="22"/>
        </w:rPr>
        <w:t xml:space="preserve">, </w:t>
      </w:r>
      <w:r w:rsidR="00715FA6" w:rsidRPr="008300C3">
        <w:rPr>
          <w:sz w:val="22"/>
          <w:szCs w:val="22"/>
        </w:rPr>
        <w:t xml:space="preserve">Melissa teaches English part-time at Charleston Southern University. </w:t>
      </w:r>
      <w:r w:rsidR="000777E2" w:rsidRPr="008300C3">
        <w:rPr>
          <w:sz w:val="22"/>
          <w:szCs w:val="22"/>
        </w:rPr>
        <w:t xml:space="preserve">She </w:t>
      </w:r>
      <w:r w:rsidR="00715FA6" w:rsidRPr="008300C3">
        <w:rPr>
          <w:sz w:val="22"/>
          <w:szCs w:val="22"/>
        </w:rPr>
        <w:t xml:space="preserve">holds a Ph.D. in English from the University of </w:t>
      </w:r>
      <w:r w:rsidR="00296DF0" w:rsidRPr="008300C3">
        <w:rPr>
          <w:sz w:val="22"/>
          <w:szCs w:val="22"/>
        </w:rPr>
        <w:t>South Carolina and</w:t>
      </w:r>
      <w:r w:rsidR="00B4493D" w:rsidRPr="008300C3">
        <w:rPr>
          <w:sz w:val="22"/>
          <w:szCs w:val="22"/>
        </w:rPr>
        <w:t xml:space="preserve"> </w:t>
      </w:r>
      <w:r w:rsidR="00715FA6" w:rsidRPr="008300C3">
        <w:rPr>
          <w:sz w:val="22"/>
          <w:szCs w:val="22"/>
        </w:rPr>
        <w:t>earned a bachelor’s degree from the College of Charleston, where she majored in English and minored in both mass media</w:t>
      </w:r>
      <w:r w:rsidR="00887B6C" w:rsidRPr="008300C3">
        <w:rPr>
          <w:sz w:val="22"/>
          <w:szCs w:val="22"/>
        </w:rPr>
        <w:t xml:space="preserve"> and dance.</w:t>
      </w:r>
    </w:p>
    <w:p w14:paraId="14A8CB95" w14:textId="77777777" w:rsidR="009C4755" w:rsidRPr="008300C3" w:rsidRDefault="009C4755" w:rsidP="00DC7E16">
      <w:pPr>
        <w:rPr>
          <w:rFonts w:eastAsia="Arial Unicode MS"/>
          <w:color w:val="000000"/>
          <w:sz w:val="22"/>
          <w:szCs w:val="22"/>
          <w:bdr w:val="nil"/>
        </w:rPr>
      </w:pPr>
    </w:p>
    <w:p w14:paraId="2A96C914" w14:textId="1A9AC345" w:rsidR="009C4755" w:rsidRDefault="009C4755" w:rsidP="009C4755">
      <w:pPr>
        <w:rPr>
          <w:color w:val="222222"/>
          <w:sz w:val="22"/>
          <w:szCs w:val="22"/>
        </w:rPr>
      </w:pPr>
      <w:r w:rsidRPr="008300C3">
        <w:rPr>
          <w:b/>
          <w:bCs/>
          <w:color w:val="222222"/>
          <w:sz w:val="22"/>
          <w:szCs w:val="22"/>
        </w:rPr>
        <w:t xml:space="preserve">Haley M. </w:t>
      </w:r>
      <w:r w:rsidR="000550AC">
        <w:rPr>
          <w:b/>
          <w:bCs/>
          <w:color w:val="222222"/>
          <w:sz w:val="22"/>
          <w:szCs w:val="22"/>
        </w:rPr>
        <w:t xml:space="preserve">Jordan </w:t>
      </w:r>
      <w:r w:rsidRPr="008300C3">
        <w:rPr>
          <w:color w:val="222222"/>
          <w:sz w:val="22"/>
          <w:szCs w:val="22"/>
        </w:rPr>
        <w:t xml:space="preserve">joined the firm in November of 2014.  She served two years as assistant account executive, and then went on to pursue a full-time career in sales and marketing for the national medical company, Concentra.  In 2018, Haley pursued an opportunity to travel internationally and returned to E. Boineau &amp; Company in 2019. </w:t>
      </w:r>
      <w:r w:rsidR="005124D8" w:rsidRPr="008300C3">
        <w:rPr>
          <w:color w:val="222222"/>
          <w:sz w:val="22"/>
          <w:szCs w:val="22"/>
        </w:rPr>
        <w:t xml:space="preserve">She is an accomplished artist, graphic </w:t>
      </w:r>
      <w:r w:rsidR="008F0200" w:rsidRPr="008300C3">
        <w:rPr>
          <w:color w:val="222222"/>
          <w:sz w:val="22"/>
          <w:szCs w:val="22"/>
        </w:rPr>
        <w:t>and</w:t>
      </w:r>
      <w:r w:rsidR="005124D8" w:rsidRPr="008300C3">
        <w:rPr>
          <w:color w:val="222222"/>
          <w:sz w:val="22"/>
          <w:szCs w:val="22"/>
        </w:rPr>
        <w:t xml:space="preserve"> website designe</w:t>
      </w:r>
      <w:r w:rsidR="008F0200" w:rsidRPr="008300C3">
        <w:rPr>
          <w:color w:val="222222"/>
          <w:sz w:val="22"/>
          <w:szCs w:val="22"/>
        </w:rPr>
        <w:t>r</w:t>
      </w:r>
      <w:r w:rsidR="005124D8" w:rsidRPr="008300C3">
        <w:rPr>
          <w:color w:val="222222"/>
          <w:sz w:val="22"/>
          <w:szCs w:val="22"/>
        </w:rPr>
        <w:t xml:space="preserve"> and </w:t>
      </w:r>
      <w:r w:rsidR="009E655A" w:rsidRPr="008300C3">
        <w:rPr>
          <w:color w:val="222222"/>
          <w:sz w:val="22"/>
          <w:szCs w:val="22"/>
        </w:rPr>
        <w:t xml:space="preserve">in addition manages </w:t>
      </w:r>
      <w:r w:rsidR="003D1B2B" w:rsidRPr="008300C3">
        <w:rPr>
          <w:color w:val="222222"/>
          <w:sz w:val="22"/>
          <w:szCs w:val="22"/>
        </w:rPr>
        <w:t xml:space="preserve">media relations, </w:t>
      </w:r>
      <w:r w:rsidR="009E655A" w:rsidRPr="008300C3">
        <w:rPr>
          <w:color w:val="222222"/>
          <w:sz w:val="22"/>
          <w:szCs w:val="22"/>
        </w:rPr>
        <w:t xml:space="preserve">social </w:t>
      </w:r>
      <w:proofErr w:type="gramStart"/>
      <w:r w:rsidR="009E655A" w:rsidRPr="008300C3">
        <w:rPr>
          <w:color w:val="222222"/>
          <w:sz w:val="22"/>
          <w:szCs w:val="22"/>
        </w:rPr>
        <w:t>media</w:t>
      </w:r>
      <w:proofErr w:type="gramEnd"/>
      <w:r w:rsidR="009E655A" w:rsidRPr="008300C3">
        <w:rPr>
          <w:color w:val="222222"/>
          <w:sz w:val="22"/>
          <w:szCs w:val="22"/>
        </w:rPr>
        <w:t xml:space="preserve"> and e-mail marketing for a variety of entities.</w:t>
      </w:r>
      <w:r w:rsidRPr="008300C3">
        <w:rPr>
          <w:color w:val="222222"/>
          <w:sz w:val="22"/>
          <w:szCs w:val="22"/>
        </w:rPr>
        <w:t xml:space="preserve"> She is a graduate of Radford University, with a Bachelor of Science from the School of Communication</w:t>
      </w:r>
      <w:r w:rsidR="008A4802" w:rsidRPr="008300C3">
        <w:rPr>
          <w:color w:val="222222"/>
          <w:sz w:val="22"/>
          <w:szCs w:val="22"/>
        </w:rPr>
        <w:t>.</w:t>
      </w:r>
    </w:p>
    <w:p w14:paraId="680D61AD" w14:textId="77777777" w:rsidR="008710AA" w:rsidRDefault="008710AA" w:rsidP="009C4755">
      <w:pPr>
        <w:rPr>
          <w:color w:val="222222"/>
          <w:sz w:val="22"/>
          <w:szCs w:val="22"/>
        </w:rPr>
      </w:pPr>
    </w:p>
    <w:p w14:paraId="5D84AFE8" w14:textId="77777777" w:rsidR="008710AA" w:rsidRDefault="008710AA" w:rsidP="008710AA">
      <w:pPr>
        <w:rPr>
          <w:sz w:val="22"/>
          <w:szCs w:val="22"/>
        </w:rPr>
      </w:pPr>
      <w:r w:rsidRPr="00257E98">
        <w:rPr>
          <w:b/>
          <w:bCs/>
          <w:sz w:val="22"/>
          <w:szCs w:val="22"/>
        </w:rPr>
        <w:t>Emily Morgan Collins</w:t>
      </w:r>
      <w:r w:rsidRPr="00257E98">
        <w:rPr>
          <w:sz w:val="22"/>
          <w:szCs w:val="22"/>
        </w:rPr>
        <w:t xml:space="preserve"> joined E. Boineau &amp; Company as senior account executive in 2023. She has several years of experience in social media management, strategic communications, and marketing. Before joining the firm, Emily received a bachelor's degree in public relations and strategic communication with a minor in political science in 2021 from Purdue University. In addition to her work with E. Boineau &amp; Company, Emily works with Purdue University’s central Enrollment Management </w:t>
      </w:r>
      <w:r>
        <w:rPr>
          <w:sz w:val="22"/>
          <w:szCs w:val="22"/>
        </w:rPr>
        <w:t>D</w:t>
      </w:r>
      <w:r w:rsidRPr="00257E98">
        <w:rPr>
          <w:sz w:val="22"/>
          <w:szCs w:val="22"/>
        </w:rPr>
        <w:t xml:space="preserve">epartment, helping with strategic recruitment messaging, Purdue’s central social media accounts (@LifeatPurdue), and design, writing, and strategy </w:t>
      </w:r>
      <w:r>
        <w:rPr>
          <w:sz w:val="22"/>
          <w:szCs w:val="22"/>
        </w:rPr>
        <w:t xml:space="preserve">of various </w:t>
      </w:r>
      <w:r w:rsidRPr="00257E98">
        <w:rPr>
          <w:sz w:val="22"/>
          <w:szCs w:val="22"/>
        </w:rPr>
        <w:t>marketing collateral</w:t>
      </w:r>
      <w:r>
        <w:rPr>
          <w:sz w:val="22"/>
          <w:szCs w:val="22"/>
        </w:rPr>
        <w:t xml:space="preserve"> pieces.</w:t>
      </w:r>
    </w:p>
    <w:p w14:paraId="311A6AEC" w14:textId="77777777" w:rsidR="008710AA" w:rsidRDefault="008710AA" w:rsidP="009C4755">
      <w:pPr>
        <w:rPr>
          <w:color w:val="222222"/>
          <w:sz w:val="22"/>
          <w:szCs w:val="22"/>
        </w:rPr>
      </w:pPr>
    </w:p>
    <w:p w14:paraId="09C2DC3B" w14:textId="77777777" w:rsidR="00814E17" w:rsidRDefault="00814E17" w:rsidP="009C4755">
      <w:pPr>
        <w:rPr>
          <w:color w:val="222222"/>
          <w:sz w:val="22"/>
          <w:szCs w:val="22"/>
        </w:rPr>
      </w:pPr>
    </w:p>
    <w:p w14:paraId="00071CF8" w14:textId="77777777" w:rsidR="008A4802" w:rsidRPr="008300C3" w:rsidRDefault="008A4802" w:rsidP="009C4755">
      <w:pPr>
        <w:rPr>
          <w:color w:val="222222"/>
          <w:sz w:val="22"/>
          <w:szCs w:val="22"/>
        </w:rPr>
      </w:pPr>
    </w:p>
    <w:p w14:paraId="028F91F8" w14:textId="1D9DA37D" w:rsidR="00DC7E16" w:rsidRPr="008300C3" w:rsidRDefault="00DC7E16" w:rsidP="00DC7E16">
      <w:pPr>
        <w:rPr>
          <w:sz w:val="22"/>
          <w:szCs w:val="22"/>
        </w:rPr>
      </w:pPr>
      <w:r w:rsidRPr="008300C3">
        <w:rPr>
          <w:b/>
          <w:bCs/>
          <w:sz w:val="22"/>
          <w:szCs w:val="22"/>
        </w:rPr>
        <w:t>E. Boineau &amp; Company</w:t>
      </w:r>
      <w:r w:rsidRPr="008300C3">
        <w:rPr>
          <w:sz w:val="22"/>
          <w:szCs w:val="22"/>
        </w:rPr>
        <w:t xml:space="preserve"> team members are </w:t>
      </w:r>
      <w:r w:rsidR="00296DF0" w:rsidRPr="008300C3">
        <w:rPr>
          <w:sz w:val="22"/>
          <w:szCs w:val="22"/>
        </w:rPr>
        <w:t>hands-on</w:t>
      </w:r>
      <w:r w:rsidRPr="008300C3">
        <w:rPr>
          <w:sz w:val="22"/>
          <w:szCs w:val="22"/>
        </w:rPr>
        <w:t xml:space="preserve">, quick studies who </w:t>
      </w:r>
      <w:r w:rsidR="002F5BB6" w:rsidRPr="008300C3">
        <w:rPr>
          <w:sz w:val="22"/>
          <w:szCs w:val="22"/>
        </w:rPr>
        <w:t xml:space="preserve">work to </w:t>
      </w:r>
      <w:r w:rsidRPr="008300C3">
        <w:rPr>
          <w:sz w:val="22"/>
          <w:szCs w:val="22"/>
        </w:rPr>
        <w:t>deliver above expectation and on or before deadline for every one of their valued clients. The team is known for offering insightful, knowledgeable counsel and direction to a select client base</w:t>
      </w:r>
      <w:r w:rsidR="002F5BB6" w:rsidRPr="008300C3">
        <w:rPr>
          <w:sz w:val="22"/>
          <w:szCs w:val="22"/>
        </w:rPr>
        <w:t>.</w:t>
      </w:r>
    </w:p>
    <w:p w14:paraId="58DF8B78" w14:textId="77777777" w:rsidR="00DC7E16" w:rsidRPr="008300C3" w:rsidRDefault="00DC7E16" w:rsidP="00DC7E16">
      <w:pPr>
        <w:rPr>
          <w:sz w:val="22"/>
          <w:szCs w:val="22"/>
        </w:rPr>
      </w:pPr>
    </w:p>
    <w:p w14:paraId="12F6532A" w14:textId="6999DDA4" w:rsidR="00DC7E16" w:rsidRPr="008300C3" w:rsidRDefault="004E5D44" w:rsidP="00DC7E16">
      <w:pPr>
        <w:rPr>
          <w:sz w:val="22"/>
          <w:szCs w:val="22"/>
        </w:rPr>
      </w:pPr>
      <w:r w:rsidRPr="008300C3">
        <w:rPr>
          <w:sz w:val="22"/>
          <w:szCs w:val="22"/>
        </w:rPr>
        <w:t>The firm develop</w:t>
      </w:r>
      <w:r w:rsidR="008A4802" w:rsidRPr="008300C3">
        <w:rPr>
          <w:sz w:val="22"/>
          <w:szCs w:val="22"/>
        </w:rPr>
        <w:t>s</w:t>
      </w:r>
      <w:r w:rsidRPr="008300C3">
        <w:rPr>
          <w:sz w:val="22"/>
          <w:szCs w:val="22"/>
        </w:rPr>
        <w:t xml:space="preserve"> the tools (</w:t>
      </w:r>
      <w:r w:rsidR="00DC7E16" w:rsidRPr="008300C3">
        <w:rPr>
          <w:sz w:val="22"/>
          <w:szCs w:val="22"/>
        </w:rPr>
        <w:t xml:space="preserve">materials, knowledge, </w:t>
      </w:r>
      <w:proofErr w:type="gramStart"/>
      <w:r w:rsidR="00DC7E16" w:rsidRPr="008300C3">
        <w:rPr>
          <w:sz w:val="22"/>
          <w:szCs w:val="22"/>
        </w:rPr>
        <w:t>insight</w:t>
      </w:r>
      <w:proofErr w:type="gramEnd"/>
      <w:r w:rsidR="00DC7E16" w:rsidRPr="008300C3">
        <w:rPr>
          <w:sz w:val="22"/>
          <w:szCs w:val="22"/>
        </w:rPr>
        <w:t xml:space="preserve"> and contacts) to help </w:t>
      </w:r>
      <w:r w:rsidR="00DC7E16" w:rsidRPr="008300C3">
        <w:rPr>
          <w:i/>
          <w:iCs/>
          <w:sz w:val="22"/>
          <w:szCs w:val="22"/>
        </w:rPr>
        <w:t>earn</w:t>
      </w:r>
      <w:r w:rsidR="00D80E32" w:rsidRPr="008300C3">
        <w:rPr>
          <w:i/>
          <w:iCs/>
          <w:sz w:val="22"/>
          <w:szCs w:val="22"/>
        </w:rPr>
        <w:t xml:space="preserve"> </w:t>
      </w:r>
      <w:r w:rsidR="00D80E32" w:rsidRPr="008300C3">
        <w:rPr>
          <w:sz w:val="22"/>
          <w:szCs w:val="22"/>
        </w:rPr>
        <w:t>(editorial</w:t>
      </w:r>
      <w:r w:rsidR="00D80E32" w:rsidRPr="008300C3">
        <w:rPr>
          <w:i/>
          <w:iCs/>
          <w:sz w:val="22"/>
          <w:szCs w:val="22"/>
        </w:rPr>
        <w:t>)</w:t>
      </w:r>
      <w:r w:rsidR="00DC7E16" w:rsidRPr="008300C3">
        <w:rPr>
          <w:i/>
          <w:iCs/>
          <w:sz w:val="22"/>
          <w:szCs w:val="22"/>
        </w:rPr>
        <w:t xml:space="preserve"> </w:t>
      </w:r>
      <w:r w:rsidR="00DC7E16" w:rsidRPr="008300C3">
        <w:rPr>
          <w:sz w:val="22"/>
          <w:szCs w:val="22"/>
        </w:rPr>
        <w:t xml:space="preserve">media coverage, </w:t>
      </w:r>
      <w:r w:rsidR="004E1DB8" w:rsidRPr="008300C3">
        <w:rPr>
          <w:sz w:val="22"/>
          <w:szCs w:val="22"/>
        </w:rPr>
        <w:t xml:space="preserve">reinforce with </w:t>
      </w:r>
      <w:r w:rsidR="004E1DB8" w:rsidRPr="008300C3">
        <w:rPr>
          <w:i/>
          <w:iCs/>
          <w:sz w:val="22"/>
          <w:szCs w:val="22"/>
        </w:rPr>
        <w:t>owned</w:t>
      </w:r>
      <w:r w:rsidR="00CC24F1" w:rsidRPr="008300C3">
        <w:rPr>
          <w:sz w:val="22"/>
          <w:szCs w:val="22"/>
        </w:rPr>
        <w:t xml:space="preserve"> (web and social media) and </w:t>
      </w:r>
      <w:r w:rsidR="00CC24F1" w:rsidRPr="008300C3">
        <w:rPr>
          <w:i/>
          <w:iCs/>
          <w:sz w:val="22"/>
          <w:szCs w:val="22"/>
        </w:rPr>
        <w:t xml:space="preserve">paid </w:t>
      </w:r>
      <w:r w:rsidR="00CC24F1" w:rsidRPr="008300C3">
        <w:rPr>
          <w:sz w:val="22"/>
          <w:szCs w:val="22"/>
        </w:rPr>
        <w:t>(adver</w:t>
      </w:r>
      <w:r w:rsidR="00F465AF" w:rsidRPr="008300C3">
        <w:rPr>
          <w:sz w:val="22"/>
          <w:szCs w:val="22"/>
        </w:rPr>
        <w:t xml:space="preserve">tising) as budget permits and as may serve to amplify the brand message. </w:t>
      </w:r>
      <w:r w:rsidR="00DC7E16" w:rsidRPr="008300C3">
        <w:rPr>
          <w:sz w:val="22"/>
          <w:szCs w:val="22"/>
        </w:rPr>
        <w:t xml:space="preserve">To start, we </w:t>
      </w:r>
      <w:r w:rsidR="00D80E32" w:rsidRPr="008300C3">
        <w:rPr>
          <w:sz w:val="22"/>
          <w:szCs w:val="22"/>
        </w:rPr>
        <w:t xml:space="preserve">help </w:t>
      </w:r>
      <w:r w:rsidR="00DC7E16" w:rsidRPr="008300C3">
        <w:rPr>
          <w:sz w:val="22"/>
          <w:szCs w:val="22"/>
        </w:rPr>
        <w:t xml:space="preserve">develop or refine the brand identity of your organization, </w:t>
      </w:r>
      <w:proofErr w:type="gramStart"/>
      <w:r w:rsidR="00DC7E16" w:rsidRPr="008300C3">
        <w:rPr>
          <w:sz w:val="22"/>
          <w:szCs w:val="22"/>
        </w:rPr>
        <w:t>define</w:t>
      </w:r>
      <w:proofErr w:type="gramEnd"/>
      <w:r w:rsidR="00DC7E16" w:rsidRPr="008300C3">
        <w:rPr>
          <w:sz w:val="22"/>
          <w:szCs w:val="22"/>
        </w:rPr>
        <w:t xml:space="preserve"> and detail the core message and “set </w:t>
      </w:r>
      <w:proofErr w:type="spellStart"/>
      <w:r w:rsidR="00DC7E16" w:rsidRPr="008300C3">
        <w:rPr>
          <w:sz w:val="22"/>
          <w:szCs w:val="22"/>
        </w:rPr>
        <w:t>aparts</w:t>
      </w:r>
      <w:proofErr w:type="spellEnd"/>
      <w:r w:rsidR="00DC7E16" w:rsidRPr="008300C3">
        <w:rPr>
          <w:sz w:val="22"/>
          <w:szCs w:val="22"/>
        </w:rPr>
        <w:t>” and get that information out in front of key media and referral sources</w:t>
      </w:r>
      <w:r w:rsidR="002C46CE" w:rsidRPr="008300C3">
        <w:rPr>
          <w:sz w:val="22"/>
          <w:szCs w:val="22"/>
        </w:rPr>
        <w:t xml:space="preserve"> to tell your story. That approach</w:t>
      </w:r>
      <w:r w:rsidR="00DC7E16" w:rsidRPr="008300C3">
        <w:rPr>
          <w:sz w:val="22"/>
          <w:szCs w:val="22"/>
        </w:rPr>
        <w:t xml:space="preserve"> earns the organization higher profile and awareness, in addition to greater credibility, ever essential i</w:t>
      </w:r>
      <w:r w:rsidR="008D0764" w:rsidRPr="008300C3">
        <w:rPr>
          <w:sz w:val="22"/>
          <w:szCs w:val="22"/>
        </w:rPr>
        <w:t>n</w:t>
      </w:r>
      <w:r w:rsidR="00DC7E16" w:rsidRPr="008300C3">
        <w:rPr>
          <w:sz w:val="22"/>
          <w:szCs w:val="22"/>
        </w:rPr>
        <w:t xml:space="preserve"> today’s competitive marketplace</w:t>
      </w:r>
      <w:r w:rsidR="006953F5" w:rsidRPr="008300C3">
        <w:rPr>
          <w:sz w:val="22"/>
          <w:szCs w:val="22"/>
        </w:rPr>
        <w:t>.</w:t>
      </w:r>
    </w:p>
    <w:p w14:paraId="6D37602C" w14:textId="77777777" w:rsidR="006953F5" w:rsidRPr="008300C3" w:rsidRDefault="006953F5" w:rsidP="00DC7E16">
      <w:pPr>
        <w:rPr>
          <w:sz w:val="22"/>
          <w:szCs w:val="22"/>
        </w:rPr>
      </w:pPr>
    </w:p>
    <w:p w14:paraId="0A875408" w14:textId="65ED24B1" w:rsidR="006953F5" w:rsidRPr="008300C3" w:rsidRDefault="006953F5" w:rsidP="006953F5">
      <w:pPr>
        <w:rPr>
          <w:rFonts w:eastAsia="Arial Unicode MS"/>
          <w:color w:val="000000"/>
          <w:sz w:val="22"/>
          <w:szCs w:val="22"/>
          <w:bdr w:val="nil"/>
        </w:rPr>
      </w:pPr>
      <w:r w:rsidRPr="008300C3">
        <w:rPr>
          <w:rFonts w:eastAsia="Arial Unicode MS"/>
          <w:color w:val="000000"/>
          <w:sz w:val="22"/>
          <w:szCs w:val="22"/>
          <w:bdr w:val="nil"/>
        </w:rPr>
        <w:t>We may</w:t>
      </w:r>
      <w:r w:rsidR="009C0E23" w:rsidRPr="008300C3">
        <w:rPr>
          <w:rFonts w:eastAsia="Arial Unicode MS"/>
          <w:color w:val="000000"/>
          <w:sz w:val="22"/>
          <w:szCs w:val="22"/>
          <w:bdr w:val="nil"/>
        </w:rPr>
        <w:t xml:space="preserve"> at times</w:t>
      </w:r>
      <w:r w:rsidRPr="008300C3">
        <w:rPr>
          <w:rFonts w:eastAsia="Arial Unicode MS"/>
          <w:color w:val="000000"/>
          <w:sz w:val="22"/>
          <w:szCs w:val="22"/>
          <w:bdr w:val="nil"/>
        </w:rPr>
        <w:t xml:space="preserve"> tap outside graphic designers, web developers, social media marketing experts and marketing research firms for times when those aspects are significant components of a client’s communications objectives.</w:t>
      </w:r>
    </w:p>
    <w:p w14:paraId="0EE13133" w14:textId="77777777" w:rsidR="00DC7E16" w:rsidRPr="008300C3" w:rsidRDefault="00DC7E16" w:rsidP="00CA45E3">
      <w:pPr>
        <w:rPr>
          <w:sz w:val="22"/>
          <w:szCs w:val="22"/>
        </w:rPr>
      </w:pPr>
    </w:p>
    <w:p w14:paraId="70293B2E" w14:textId="64700217" w:rsidR="00EE504F" w:rsidRPr="008300C3" w:rsidRDefault="00CA45E3" w:rsidP="001510DA">
      <w:pPr>
        <w:rPr>
          <w:sz w:val="22"/>
          <w:szCs w:val="22"/>
        </w:rPr>
      </w:pPr>
      <w:r w:rsidRPr="008300C3">
        <w:rPr>
          <w:sz w:val="22"/>
          <w:szCs w:val="22"/>
        </w:rPr>
        <w:t xml:space="preserve">The firm currently serves as agency of record for </w:t>
      </w:r>
      <w:r w:rsidR="004E5D44" w:rsidRPr="008300C3">
        <w:rPr>
          <w:sz w:val="22"/>
          <w:szCs w:val="22"/>
        </w:rPr>
        <w:t xml:space="preserve">Frampton Construction; </w:t>
      </w:r>
      <w:r w:rsidR="00573E11" w:rsidRPr="008300C3">
        <w:rPr>
          <w:sz w:val="22"/>
          <w:szCs w:val="22"/>
        </w:rPr>
        <w:t xml:space="preserve">International African American Museum, </w:t>
      </w:r>
      <w:r w:rsidR="000550AC">
        <w:rPr>
          <w:sz w:val="22"/>
          <w:szCs w:val="22"/>
        </w:rPr>
        <w:t xml:space="preserve">Edisto Island Open Land Trust </w:t>
      </w:r>
      <w:r w:rsidR="00573E11" w:rsidRPr="008300C3">
        <w:rPr>
          <w:sz w:val="22"/>
          <w:szCs w:val="22"/>
        </w:rPr>
        <w:t>and WSIB2B Biz Marketing</w:t>
      </w:r>
      <w:r w:rsidR="00F1130F" w:rsidRPr="008300C3">
        <w:rPr>
          <w:sz w:val="22"/>
          <w:szCs w:val="22"/>
        </w:rPr>
        <w:t xml:space="preserve"> </w:t>
      </w:r>
      <w:r w:rsidRPr="008300C3">
        <w:rPr>
          <w:sz w:val="22"/>
          <w:szCs w:val="22"/>
        </w:rPr>
        <w:t xml:space="preserve">among others. For more information, visit </w:t>
      </w:r>
      <w:hyperlink r:id="rId8" w:history="1">
        <w:r w:rsidRPr="008300C3">
          <w:rPr>
            <w:rStyle w:val="Hyperlink"/>
            <w:sz w:val="22"/>
            <w:szCs w:val="22"/>
          </w:rPr>
          <w:t>www.eboineauandco.com</w:t>
        </w:r>
      </w:hyperlink>
      <w:r w:rsidR="008300C3" w:rsidRPr="008300C3">
        <w:rPr>
          <w:sz w:val="22"/>
          <w:szCs w:val="22"/>
        </w:rPr>
        <w:t xml:space="preserve"> or call 843-224-1106.</w:t>
      </w:r>
      <w:r w:rsidR="003617AE" w:rsidRPr="008300C3">
        <w:rPr>
          <w:sz w:val="22"/>
          <w:szCs w:val="22"/>
        </w:rPr>
        <w:t xml:space="preserve"> </w:t>
      </w:r>
    </w:p>
    <w:p w14:paraId="78D042C0" w14:textId="77777777" w:rsidR="00C379CA" w:rsidRDefault="00C379CA" w:rsidP="001510DA">
      <w:pPr>
        <w:rPr>
          <w:sz w:val="22"/>
          <w:szCs w:val="22"/>
        </w:rPr>
      </w:pPr>
    </w:p>
    <w:p w14:paraId="689DC771" w14:textId="5841E0A0" w:rsidR="00B37954" w:rsidRPr="00EE504F" w:rsidRDefault="000550AC" w:rsidP="001510DA">
      <w:pPr>
        <w:rPr>
          <w:sz w:val="16"/>
          <w:szCs w:val="16"/>
        </w:rPr>
      </w:pPr>
      <w:r>
        <w:rPr>
          <w:rFonts w:eastAsia="Batang"/>
          <w:color w:val="000000"/>
          <w:sz w:val="16"/>
          <w:szCs w:val="16"/>
        </w:rPr>
        <w:t>10 18 23</w:t>
      </w:r>
    </w:p>
    <w:sectPr w:rsidR="00B37954" w:rsidRPr="00EE504F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54E7" w14:textId="77777777" w:rsidR="00F61ABA" w:rsidRDefault="00F61ABA">
      <w:r>
        <w:separator/>
      </w:r>
    </w:p>
  </w:endnote>
  <w:endnote w:type="continuationSeparator" w:id="0">
    <w:p w14:paraId="499A8A4C" w14:textId="77777777" w:rsidR="00F61ABA" w:rsidRDefault="00F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Cambria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3A56" w14:textId="77777777" w:rsidR="00055685" w:rsidRDefault="00055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B502" w14:textId="77777777" w:rsidR="00055685" w:rsidRDefault="000556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804A" w14:textId="77777777" w:rsidR="0086252A" w:rsidRPr="00C30155" w:rsidRDefault="0086252A" w:rsidP="0086252A">
    <w:pPr>
      <w:spacing w:before="100" w:beforeAutospacing="1" w:after="100" w:afterAutospacing="1"/>
      <w:jc w:val="center"/>
    </w:pPr>
    <w:r w:rsidRPr="00C30155">
      <w:rPr>
        <w:rFonts w:ascii="TimesNewRomanPSMT" w:hAnsi="TimesNewRomanPSMT"/>
        <w:sz w:val="16"/>
        <w:szCs w:val="16"/>
      </w:rPr>
      <w:t>1632 Ware Bottom Lane, Mt. Pleasant, SC, 29464</w:t>
    </w:r>
    <w:r w:rsidRPr="00C30155">
      <w:rPr>
        <w:rFonts w:ascii="Segoe UI Symbol" w:hAnsi="Segoe UI Symbol" w:cs="Segoe UI Symbol"/>
        <w:sz w:val="16"/>
        <w:szCs w:val="16"/>
      </w:rPr>
      <w:t>◈</w:t>
    </w:r>
    <w:r w:rsidRPr="00C30155">
      <w:rPr>
        <w:rFonts w:ascii="SegoeUISymbol" w:hAnsi="SegoeUISymbol"/>
        <w:sz w:val="16"/>
        <w:szCs w:val="16"/>
      </w:rPr>
      <w:t xml:space="preserve"> </w:t>
    </w:r>
    <w:r w:rsidRPr="00C30155">
      <w:rPr>
        <w:rFonts w:ascii="TimesNewRomanPSMT" w:hAnsi="TimesNewRomanPSMT"/>
        <w:sz w:val="16"/>
        <w:szCs w:val="16"/>
      </w:rPr>
      <w:t xml:space="preserve">Phone: (843)-972-8072 </w:t>
    </w:r>
    <w:r w:rsidRPr="00C30155">
      <w:rPr>
        <w:rFonts w:ascii="Segoe UI Symbol" w:hAnsi="Segoe UI Symbol" w:cs="Segoe UI Symbol"/>
        <w:sz w:val="16"/>
        <w:szCs w:val="16"/>
      </w:rPr>
      <w:t>◈</w:t>
    </w:r>
    <w:r w:rsidRPr="00C30155">
      <w:rPr>
        <w:rFonts w:ascii="SegoeUISymbol" w:hAnsi="SegoeUISymbol"/>
        <w:sz w:val="16"/>
        <w:szCs w:val="16"/>
      </w:rPr>
      <w:t xml:space="preserve"> </w:t>
    </w:r>
    <w:r w:rsidRPr="00C30155">
      <w:rPr>
        <w:rFonts w:ascii="TimesNewRomanPSMT" w:hAnsi="TimesNewRomanPSMT"/>
        <w:sz w:val="16"/>
        <w:szCs w:val="16"/>
      </w:rPr>
      <w:t xml:space="preserve">Cell: (843)-224-1106 </w:t>
    </w:r>
    <w:r w:rsidRPr="00C30155">
      <w:rPr>
        <w:rFonts w:ascii="TimesNewRomanPS" w:hAnsi="TimesNewRomanPS"/>
        <w:b/>
        <w:bCs/>
        <w:sz w:val="16"/>
        <w:szCs w:val="16"/>
      </w:rPr>
      <w:t>www.eboineauandco.co</w:t>
    </w:r>
    <w:r>
      <w:rPr>
        <w:rFonts w:ascii="TimesNewRomanPS" w:hAnsi="TimesNewRomanPS"/>
        <w:b/>
        <w:bCs/>
        <w:sz w:val="16"/>
        <w:szCs w:val="16"/>
      </w:rPr>
      <w:t>m</w:t>
    </w:r>
  </w:p>
  <w:p w14:paraId="2E48B36A" w14:textId="77777777" w:rsidR="00055685" w:rsidRDefault="000556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CC09" w14:textId="77777777" w:rsidR="00F61ABA" w:rsidRDefault="00F61ABA">
      <w:r>
        <w:separator/>
      </w:r>
    </w:p>
  </w:footnote>
  <w:footnote w:type="continuationSeparator" w:id="0">
    <w:p w14:paraId="5FADBC39" w14:textId="77777777" w:rsidR="00F61ABA" w:rsidRDefault="00F6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3929"/>
    <w:multiLevelType w:val="hybridMultilevel"/>
    <w:tmpl w:val="17CAE8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04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36"/>
    <w:rsid w:val="0002357D"/>
    <w:rsid w:val="00042705"/>
    <w:rsid w:val="00052664"/>
    <w:rsid w:val="000550AC"/>
    <w:rsid w:val="00055685"/>
    <w:rsid w:val="00056A9D"/>
    <w:rsid w:val="000603BC"/>
    <w:rsid w:val="000777E2"/>
    <w:rsid w:val="000B04FC"/>
    <w:rsid w:val="000B1F3A"/>
    <w:rsid w:val="000B4279"/>
    <w:rsid w:val="000E12CC"/>
    <w:rsid w:val="00120D8D"/>
    <w:rsid w:val="00123DDF"/>
    <w:rsid w:val="0013484B"/>
    <w:rsid w:val="00141129"/>
    <w:rsid w:val="00146344"/>
    <w:rsid w:val="001510DA"/>
    <w:rsid w:val="00163191"/>
    <w:rsid w:val="001A7FF8"/>
    <w:rsid w:val="001B0E36"/>
    <w:rsid w:val="001F39D9"/>
    <w:rsid w:val="00215683"/>
    <w:rsid w:val="002253E3"/>
    <w:rsid w:val="00227129"/>
    <w:rsid w:val="0023652F"/>
    <w:rsid w:val="00240712"/>
    <w:rsid w:val="00266C72"/>
    <w:rsid w:val="00296DF0"/>
    <w:rsid w:val="002C46CE"/>
    <w:rsid w:val="002C5990"/>
    <w:rsid w:val="002E6FA9"/>
    <w:rsid w:val="002F0DF8"/>
    <w:rsid w:val="002F5BB6"/>
    <w:rsid w:val="00315812"/>
    <w:rsid w:val="00320889"/>
    <w:rsid w:val="00323D4F"/>
    <w:rsid w:val="00345C25"/>
    <w:rsid w:val="003617AE"/>
    <w:rsid w:val="00374D74"/>
    <w:rsid w:val="003839B5"/>
    <w:rsid w:val="003A61EA"/>
    <w:rsid w:val="003D1B2B"/>
    <w:rsid w:val="003E176F"/>
    <w:rsid w:val="003E3E13"/>
    <w:rsid w:val="003F4A16"/>
    <w:rsid w:val="00402D6E"/>
    <w:rsid w:val="004054A1"/>
    <w:rsid w:val="00461F57"/>
    <w:rsid w:val="004A2446"/>
    <w:rsid w:val="004E1DB8"/>
    <w:rsid w:val="004E5D44"/>
    <w:rsid w:val="004E6BBB"/>
    <w:rsid w:val="005124D8"/>
    <w:rsid w:val="005263E9"/>
    <w:rsid w:val="00556010"/>
    <w:rsid w:val="00573E11"/>
    <w:rsid w:val="0058097A"/>
    <w:rsid w:val="005F16D8"/>
    <w:rsid w:val="006374F4"/>
    <w:rsid w:val="006429F0"/>
    <w:rsid w:val="006632DC"/>
    <w:rsid w:val="00677579"/>
    <w:rsid w:val="0068644E"/>
    <w:rsid w:val="006953F5"/>
    <w:rsid w:val="006F5AAB"/>
    <w:rsid w:val="00715FA6"/>
    <w:rsid w:val="00724D66"/>
    <w:rsid w:val="00727064"/>
    <w:rsid w:val="00732102"/>
    <w:rsid w:val="0074145C"/>
    <w:rsid w:val="00752619"/>
    <w:rsid w:val="007547A0"/>
    <w:rsid w:val="00757B8B"/>
    <w:rsid w:val="0076166D"/>
    <w:rsid w:val="0078390C"/>
    <w:rsid w:val="00790C54"/>
    <w:rsid w:val="007A0982"/>
    <w:rsid w:val="007E731F"/>
    <w:rsid w:val="007F18F9"/>
    <w:rsid w:val="007F4EDC"/>
    <w:rsid w:val="00814E17"/>
    <w:rsid w:val="00823A5D"/>
    <w:rsid w:val="008300C3"/>
    <w:rsid w:val="00831769"/>
    <w:rsid w:val="0083741C"/>
    <w:rsid w:val="00840805"/>
    <w:rsid w:val="0086193D"/>
    <w:rsid w:val="0086252A"/>
    <w:rsid w:val="008710AA"/>
    <w:rsid w:val="00874D5C"/>
    <w:rsid w:val="0088193E"/>
    <w:rsid w:val="00881A07"/>
    <w:rsid w:val="00887B6C"/>
    <w:rsid w:val="008918E8"/>
    <w:rsid w:val="008A31F2"/>
    <w:rsid w:val="008A4802"/>
    <w:rsid w:val="008C0852"/>
    <w:rsid w:val="008D0764"/>
    <w:rsid w:val="008E2BB1"/>
    <w:rsid w:val="008F0200"/>
    <w:rsid w:val="008F034A"/>
    <w:rsid w:val="008F6F34"/>
    <w:rsid w:val="00901D9A"/>
    <w:rsid w:val="0092576C"/>
    <w:rsid w:val="00931208"/>
    <w:rsid w:val="009451D9"/>
    <w:rsid w:val="009474ED"/>
    <w:rsid w:val="00994D13"/>
    <w:rsid w:val="00995962"/>
    <w:rsid w:val="009C0E23"/>
    <w:rsid w:val="009C4755"/>
    <w:rsid w:val="009D627C"/>
    <w:rsid w:val="009E655A"/>
    <w:rsid w:val="009F46A9"/>
    <w:rsid w:val="00A47514"/>
    <w:rsid w:val="00A66828"/>
    <w:rsid w:val="00A8156C"/>
    <w:rsid w:val="00A879E7"/>
    <w:rsid w:val="00AF31D7"/>
    <w:rsid w:val="00B02DC5"/>
    <w:rsid w:val="00B3474E"/>
    <w:rsid w:val="00B35522"/>
    <w:rsid w:val="00B37954"/>
    <w:rsid w:val="00B4493D"/>
    <w:rsid w:val="00B45D41"/>
    <w:rsid w:val="00B71F69"/>
    <w:rsid w:val="00B80DE2"/>
    <w:rsid w:val="00B82090"/>
    <w:rsid w:val="00B879E8"/>
    <w:rsid w:val="00B93E33"/>
    <w:rsid w:val="00B954C0"/>
    <w:rsid w:val="00B97913"/>
    <w:rsid w:val="00BB7718"/>
    <w:rsid w:val="00BC1859"/>
    <w:rsid w:val="00BE313C"/>
    <w:rsid w:val="00BF5752"/>
    <w:rsid w:val="00C05E41"/>
    <w:rsid w:val="00C31FBC"/>
    <w:rsid w:val="00C34920"/>
    <w:rsid w:val="00C379CA"/>
    <w:rsid w:val="00C538C9"/>
    <w:rsid w:val="00C71677"/>
    <w:rsid w:val="00C9249F"/>
    <w:rsid w:val="00CA2793"/>
    <w:rsid w:val="00CA27B0"/>
    <w:rsid w:val="00CA45E3"/>
    <w:rsid w:val="00CC24F1"/>
    <w:rsid w:val="00CE3B18"/>
    <w:rsid w:val="00CF57FC"/>
    <w:rsid w:val="00D06C0C"/>
    <w:rsid w:val="00D10DD5"/>
    <w:rsid w:val="00D1111F"/>
    <w:rsid w:val="00D456B2"/>
    <w:rsid w:val="00D61664"/>
    <w:rsid w:val="00D63F39"/>
    <w:rsid w:val="00D80E32"/>
    <w:rsid w:val="00DB26CE"/>
    <w:rsid w:val="00DC5FAE"/>
    <w:rsid w:val="00DC7E16"/>
    <w:rsid w:val="00DD4A3C"/>
    <w:rsid w:val="00DE1CB0"/>
    <w:rsid w:val="00DF011F"/>
    <w:rsid w:val="00DF37FD"/>
    <w:rsid w:val="00E07792"/>
    <w:rsid w:val="00E36363"/>
    <w:rsid w:val="00E46343"/>
    <w:rsid w:val="00E616CF"/>
    <w:rsid w:val="00ED510B"/>
    <w:rsid w:val="00ED530C"/>
    <w:rsid w:val="00EE504F"/>
    <w:rsid w:val="00F1130F"/>
    <w:rsid w:val="00F22216"/>
    <w:rsid w:val="00F465AF"/>
    <w:rsid w:val="00F61ABA"/>
    <w:rsid w:val="00F7414C"/>
    <w:rsid w:val="00F74DE4"/>
    <w:rsid w:val="00FB2B16"/>
    <w:rsid w:val="00FE0BAE"/>
    <w:rsid w:val="00FE33A5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81B8D"/>
  <w15:chartTrackingRefBased/>
  <w15:docId w15:val="{96A7C8AF-9BA8-4D6B-9BA3-65B170C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360" w:lineRule="auto"/>
      <w:ind w:firstLine="720"/>
      <w:jc w:val="both"/>
    </w:pPr>
    <w:rPr>
      <w:snapToGrid w:val="0"/>
      <w:sz w:val="22"/>
      <w:szCs w:val="20"/>
    </w:rPr>
  </w:style>
  <w:style w:type="paragraph" w:styleId="BodyTextIndent2">
    <w:name w:val="Body Text Indent 2"/>
    <w:basedOn w:val="Normal"/>
    <w:pPr>
      <w:widowControl w:val="0"/>
      <w:spacing w:line="360" w:lineRule="auto"/>
      <w:ind w:firstLine="720"/>
      <w:jc w:val="both"/>
    </w:pPr>
    <w:rPr>
      <w:snapToGrid w:val="0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2"/>
      <w:szCs w:val="20"/>
      <w:u w:val="single"/>
    </w:rPr>
  </w:style>
  <w:style w:type="paragraph" w:styleId="BodyText">
    <w:name w:val="Body Text"/>
    <w:basedOn w:val="Normal"/>
    <w:pPr>
      <w:widowControl w:val="0"/>
      <w:spacing w:line="360" w:lineRule="auto"/>
      <w:jc w:val="both"/>
    </w:pPr>
    <w:rPr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BodyText2"/>
    <w:pPr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a">
    <w:name w:val="_"/>
  </w:style>
  <w:style w:type="paragraph" w:styleId="BalloonText">
    <w:name w:val="Balloon Text"/>
    <w:basedOn w:val="Normal"/>
    <w:link w:val="BalloonTextChar"/>
    <w:rsid w:val="0083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ineauand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Hewlett-Packard</Company>
  <LinksUpToDate>false</LinksUpToDate>
  <CharactersWithSpaces>4927</CharactersWithSpaces>
  <SharedDoc>false</SharedDoc>
  <HLinks>
    <vt:vector size="6" baseType="variant"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http://www.eboineauandco.com/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Valued Gateway Client</dc:creator>
  <cp:keywords/>
  <cp:lastModifiedBy>Elizabeth Boineau</cp:lastModifiedBy>
  <cp:revision>2</cp:revision>
  <dcterms:created xsi:type="dcterms:W3CDTF">2024-02-20T17:38:00Z</dcterms:created>
  <dcterms:modified xsi:type="dcterms:W3CDTF">2024-02-20T17:38:00Z</dcterms:modified>
</cp:coreProperties>
</file>